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546" w:rsidRDefault="00755F0C" w:rsidP="003E02D8">
      <w:pPr>
        <w:tabs>
          <w:tab w:val="right" w:pos="9355"/>
        </w:tabs>
        <w:ind w:left="-709" w:hanging="1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5F0C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10160</wp:posOffset>
            </wp:positionV>
            <wp:extent cx="781050" cy="876300"/>
            <wp:effectExtent l="0" t="0" r="0" b="0"/>
            <wp:wrapNone/>
            <wp:docPr id="1" name="Рисунок 1" descr="C:\Users\User\Downloads\Большой товарный знак новый Валадар 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ownloads\Большой товарный знак новый Валадар pic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566" w:rsidRPr="0025156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9.95pt;margin-top:-6.2pt;width:47.2pt;height:72.5pt;z-index:251657728;mso-position-horizontal-relative:text;mso-position-vertical-relative:text">
            <v:imagedata r:id="rId8" o:title=""/>
          </v:shape>
          <o:OLEObject Type="Embed" ProgID="Msxml2.SAXXMLReader.5.0" ShapeID="_x0000_s1026" DrawAspect="Content" ObjectID="_1835942577" r:id="rId9"/>
        </w:pict>
      </w:r>
      <w:r w:rsidRPr="00755F0C">
        <w:rPr>
          <w:rFonts w:ascii="Arial Black" w:eastAsia="Times New Roman" w:hAnsi="Arial Black" w:cs="Times New Roman"/>
          <w:i/>
          <w:color w:val="7030A0"/>
          <w:sz w:val="56"/>
          <w:szCs w:val="56"/>
          <w:lang w:eastAsia="ru-RU"/>
        </w:rPr>
        <w:t>Глусское ОСП</w:t>
      </w:r>
      <w:r>
        <w:rPr>
          <w:rFonts w:ascii="Arial Black" w:eastAsia="Times New Roman" w:hAnsi="Arial Black" w:cs="Times New Roman"/>
          <w:i/>
          <w:color w:val="7030A0"/>
          <w:sz w:val="56"/>
          <w:szCs w:val="56"/>
          <w:lang w:eastAsia="ru-RU"/>
        </w:rPr>
        <w:t xml:space="preserve">        Кличевского райпо</w:t>
      </w:r>
    </w:p>
    <w:p w:rsidR="00254E81" w:rsidRPr="00B94CA3" w:rsidRDefault="00BF6546" w:rsidP="00361B1D">
      <w:pPr>
        <w:tabs>
          <w:tab w:val="left" w:pos="448"/>
          <w:tab w:val="right" w:pos="9355"/>
        </w:tabs>
        <w:spacing w:after="0" w:line="240" w:lineRule="auto"/>
        <w:ind w:left="-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B94CA3">
        <w:rPr>
          <w:rFonts w:ascii="Times New Roman" w:hAnsi="Times New Roman" w:cs="Times New Roman"/>
          <w:sz w:val="24"/>
          <w:szCs w:val="24"/>
        </w:rPr>
        <w:t xml:space="preserve">тел. </w:t>
      </w:r>
      <w:r w:rsidR="00A0371F">
        <w:rPr>
          <w:rFonts w:ascii="Times New Roman" w:hAnsi="Times New Roman" w:cs="Times New Roman"/>
          <w:sz w:val="24"/>
          <w:szCs w:val="24"/>
        </w:rPr>
        <w:t>Ф</w:t>
      </w:r>
      <w:r w:rsidR="00EC10B3">
        <w:rPr>
          <w:rFonts w:ascii="Times New Roman" w:hAnsi="Times New Roman" w:cs="Times New Roman"/>
          <w:sz w:val="24"/>
          <w:szCs w:val="24"/>
        </w:rPr>
        <w:t>акс</w:t>
      </w:r>
      <w:r w:rsidR="00A0371F">
        <w:rPr>
          <w:rFonts w:ascii="Times New Roman" w:hAnsi="Times New Roman" w:cs="Times New Roman"/>
          <w:sz w:val="24"/>
          <w:szCs w:val="24"/>
        </w:rPr>
        <w:t xml:space="preserve"> 8</w:t>
      </w:r>
      <w:r w:rsidR="00EC10B3">
        <w:rPr>
          <w:rFonts w:ascii="Times New Roman" w:hAnsi="Times New Roman" w:cs="Times New Roman"/>
          <w:sz w:val="24"/>
          <w:szCs w:val="24"/>
        </w:rPr>
        <w:t>(02230)</w:t>
      </w:r>
      <w:r w:rsidR="00254E81">
        <w:rPr>
          <w:rFonts w:ascii="Times New Roman" w:hAnsi="Times New Roman" w:cs="Times New Roman"/>
          <w:sz w:val="24"/>
          <w:szCs w:val="24"/>
        </w:rPr>
        <w:t>70-269; +375445602023</w:t>
      </w:r>
      <w:r w:rsidR="00361B1D">
        <w:rPr>
          <w:rFonts w:ascii="Times New Roman" w:hAnsi="Times New Roman" w:cs="Times New Roman"/>
          <w:sz w:val="24"/>
          <w:szCs w:val="24"/>
        </w:rPr>
        <w:t xml:space="preserve">, </w:t>
      </w:r>
      <w:r w:rsidR="00A0371F">
        <w:rPr>
          <w:rFonts w:ascii="Times New Roman" w:hAnsi="Times New Roman" w:cs="Times New Roman"/>
          <w:sz w:val="24"/>
          <w:szCs w:val="24"/>
        </w:rPr>
        <w:t>8(02230)71-961</w:t>
      </w:r>
    </w:p>
    <w:p w:rsidR="00BF6546" w:rsidRDefault="00251566" w:rsidP="005F39B5">
      <w:pPr>
        <w:tabs>
          <w:tab w:val="left" w:pos="448"/>
          <w:tab w:val="right" w:pos="9355"/>
        </w:tabs>
        <w:spacing w:after="0" w:line="240" w:lineRule="auto"/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251566">
        <w:rPr>
          <w:rFonts w:ascii="Times New Roman" w:hAnsi="Times New Roman" w:cs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76.25pt;height:45pt" fillcolor="#002060" strokecolor="#002060">
            <v:fill color2="#099"/>
            <v:shadow on="t" color="silver" opacity=".5" offset="6pt,-6pt"/>
            <v:textpath style="font-family:&quot;Times New Roman&quot;;v-text-kern:t" trim="t" fitpath="t" xscale="f" string=" Предлагает Вам к празднику светлой ПАСХИ:"/>
          </v:shape>
        </w:pict>
      </w:r>
    </w:p>
    <w:p w:rsidR="000A6BDE" w:rsidRDefault="000A6BDE" w:rsidP="005F39B5">
      <w:pPr>
        <w:tabs>
          <w:tab w:val="left" w:pos="448"/>
          <w:tab w:val="right" w:pos="9355"/>
        </w:tabs>
        <w:spacing w:after="0" w:line="240" w:lineRule="auto"/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3"/>
        <w:gridCol w:w="5670"/>
      </w:tblGrid>
      <w:tr w:rsidR="000A6BDE" w:rsidRPr="0036752D" w:rsidTr="00C640B0">
        <w:trPr>
          <w:trHeight w:val="345"/>
        </w:trPr>
        <w:tc>
          <w:tcPr>
            <w:tcW w:w="10773" w:type="dxa"/>
            <w:gridSpan w:val="2"/>
            <w:vAlign w:val="center"/>
          </w:tcPr>
          <w:p w:rsidR="000A6BDE" w:rsidRPr="0036752D" w:rsidRDefault="000A6BDE" w:rsidP="00C64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Кекс  Праздничный 0,</w:t>
            </w:r>
            <w:r w:rsidRPr="0036752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кг</w:t>
            </w:r>
          </w:p>
        </w:tc>
      </w:tr>
      <w:tr w:rsidR="000A6BDE" w:rsidRPr="00491966" w:rsidTr="003E02D8">
        <w:trPr>
          <w:trHeight w:val="4919"/>
        </w:trPr>
        <w:tc>
          <w:tcPr>
            <w:tcW w:w="5103" w:type="dxa"/>
            <w:vAlign w:val="center"/>
          </w:tcPr>
          <w:p w:rsidR="00970CBA" w:rsidRDefault="000A6BDE" w:rsidP="00970CBA">
            <w:pPr>
              <w:pStyle w:val="ae"/>
            </w:pPr>
            <w:r>
              <w:rPr>
                <w:noProof/>
              </w:rPr>
              <w:drawing>
                <wp:inline distT="0" distB="0" distL="0" distR="0">
                  <wp:extent cx="1799590" cy="1295400"/>
                  <wp:effectExtent l="0" t="0" r="0" b="0"/>
                  <wp:docPr id="5" name="Рисунок 5" descr="Паска з родзинками та цукатами. На вершковому маслі.400г.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ска з родзинками та цукатами. На вершковому маслі.400г.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78" cy="132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95D" w:rsidRPr="00B9195D">
              <w:rPr>
                <w:noProof/>
              </w:rPr>
              <w:drawing>
                <wp:inline distT="0" distB="0" distL="0" distR="0">
                  <wp:extent cx="1781175" cy="1748477"/>
                  <wp:effectExtent l="0" t="0" r="0" b="0"/>
                  <wp:docPr id="9" name="Рисунок 9" descr="C:\Users\User\Desktop\кексы 2025\кекс праздни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ексы 2025\кекс праздни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13" cy="175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DE" w:rsidRPr="00491966" w:rsidRDefault="000A6BDE" w:rsidP="00C640B0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9F4BC7" w:rsidRDefault="000A6BDE" w:rsidP="00C640B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Сдобн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ое изделие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В состав входит мука пшеничная высшего сорта, сахар, </w:t>
            </w:r>
            <w:r w:rsidR="008F19C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цукаты, виноград сушеный, «Смесь воздушная 7%»,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маргарин, яйца </w:t>
            </w:r>
            <w:r w:rsidR="00D12AD4">
              <w:rPr>
                <w:rFonts w:ascii="Times New Roman" w:hAnsi="Times New Roman" w:cs="Times New Roman"/>
                <w:b/>
                <w:sz w:val="28"/>
                <w:szCs w:val="26"/>
              </w:rPr>
              <w:t>куриные, дрожжи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х</w:t>
            </w:r>
            <w:r w:rsidR="007043E3">
              <w:rPr>
                <w:rFonts w:ascii="Times New Roman" w:hAnsi="Times New Roman" w:cs="Times New Roman"/>
                <w:b/>
                <w:sz w:val="28"/>
                <w:szCs w:val="26"/>
              </w:rPr>
              <w:t>лебо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п</w:t>
            </w:r>
            <w:r w:rsidR="007043E3">
              <w:rPr>
                <w:rFonts w:ascii="Times New Roman" w:hAnsi="Times New Roman" w:cs="Times New Roman"/>
                <w:b/>
                <w:sz w:val="28"/>
                <w:szCs w:val="26"/>
              </w:rPr>
              <w:t>екарные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="00D12AD4">
              <w:rPr>
                <w:rFonts w:ascii="Times New Roman" w:hAnsi="Times New Roman" w:cs="Times New Roman"/>
                <w:b/>
                <w:sz w:val="28"/>
                <w:szCs w:val="26"/>
              </w:rPr>
              <w:t>прессованные, соль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пищевая поваренная йодированная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, ароматизатор «Ванилин». </w:t>
            </w:r>
          </w:p>
          <w:p w:rsidR="000A6BDE" w:rsidRPr="00A31FC6" w:rsidRDefault="000A6BDE" w:rsidP="00C640B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Поверхность отделана сахарной помадкой и цветной декоративной посыпкой</w:t>
            </w:r>
            <w:r w:rsidR="008F19C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в виде риса воздушного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и</w:t>
            </w:r>
            <w:r w:rsidR="008F19C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кокосовой стружкой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755F0C" w:rsidRPr="003E02D8" w:rsidRDefault="00361B1D" w:rsidP="003E02D8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Срок годности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при температуре хранения (18±3) ℃ и относительной влажности воздуха 75% 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в упаковке 12 суток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0A6BDE" w:rsidRPr="00755F0C" w:rsidRDefault="00755F0C" w:rsidP="00193B7C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bookmarkStart w:id="0" w:name="_GoBack"/>
            <w:bookmarkEnd w:id="0"/>
            <w:r w:rsidR="00193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ена розничная </w:t>
            </w:r>
            <w:r w:rsidR="008B399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193B7C">
              <w:rPr>
                <w:rFonts w:ascii="Times New Roman" w:hAnsi="Times New Roman" w:cs="Times New Roman"/>
                <w:b/>
                <w:sz w:val="32"/>
                <w:szCs w:val="28"/>
              </w:rPr>
              <w:t>5,99</w:t>
            </w:r>
            <w:r w:rsidR="003C4838" w:rsidRPr="008B399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="003C4838" w:rsidRPr="00755F0C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r w:rsidR="00D12AD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F6546" w:rsidRPr="00491966" w:rsidTr="009907B8">
        <w:trPr>
          <w:trHeight w:val="398"/>
        </w:trPr>
        <w:tc>
          <w:tcPr>
            <w:tcW w:w="10773" w:type="dxa"/>
            <w:gridSpan w:val="2"/>
          </w:tcPr>
          <w:p w:rsidR="00B56F79" w:rsidRPr="007C5827" w:rsidRDefault="0036752D" w:rsidP="000A6BDE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</w:pPr>
            <w:r w:rsidRPr="00F7324C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>К</w:t>
            </w:r>
            <w:r w:rsidR="00236A5E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 xml:space="preserve">екс </w:t>
            </w:r>
            <w:r w:rsidR="000A6BDE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>Домашни</w:t>
            </w:r>
            <w:r w:rsidR="00236A5E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>й</w:t>
            </w:r>
            <w:r w:rsidRPr="0036752D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 xml:space="preserve"> 0,5 кг</w:t>
            </w:r>
          </w:p>
        </w:tc>
      </w:tr>
      <w:tr w:rsidR="007C5827" w:rsidRPr="00491966" w:rsidTr="00361B1D">
        <w:trPr>
          <w:trHeight w:val="6306"/>
        </w:trPr>
        <w:tc>
          <w:tcPr>
            <w:tcW w:w="5103" w:type="dxa"/>
            <w:vAlign w:val="center"/>
          </w:tcPr>
          <w:p w:rsidR="00970CBA" w:rsidRDefault="00CF6700" w:rsidP="00970CBA">
            <w:pPr>
              <w:pStyle w:val="ae"/>
            </w:pPr>
            <w:r w:rsidRPr="007016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819275"/>
                  <wp:effectExtent l="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Масляный с изюмо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25" cy="188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CBA">
              <w:rPr>
                <w:noProof/>
              </w:rPr>
              <w:drawing>
                <wp:inline distT="0" distB="0" distL="0" distR="0">
                  <wp:extent cx="2085853" cy="1933575"/>
                  <wp:effectExtent l="0" t="0" r="0" b="0"/>
                  <wp:docPr id="7" name="Рисунок 7" descr="C:\Users\User\Desktop\кексы 2025\960_0120sht_2400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ексы 2025\960_0120sht_2400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57" cy="194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700" w:rsidRPr="000E5E42" w:rsidRDefault="00CF6700" w:rsidP="00CF6700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6D168D" w:rsidRDefault="006D168D" w:rsidP="006D168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361B1D" w:rsidRDefault="00CF6700" w:rsidP="006D168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Сдобн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ое изделие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В состав входит мука пшеничная высшего сорта, сахар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белый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, </w:t>
            </w:r>
            <w:r w:rsidR="00B9195D">
              <w:rPr>
                <w:rFonts w:ascii="Times New Roman" w:hAnsi="Times New Roman" w:cs="Times New Roman"/>
                <w:b/>
                <w:sz w:val="28"/>
                <w:szCs w:val="26"/>
              </w:rPr>
              <w:t>виноград сушеный, маргарин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с массовой долей жира 82%</w:t>
            </w:r>
            <w:r w:rsidR="00B9195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дрожжи </w:t>
            </w:r>
            <w:r w:rsidR="007043E3">
              <w:rPr>
                <w:rFonts w:ascii="Times New Roman" w:hAnsi="Times New Roman" w:cs="Times New Roman"/>
                <w:b/>
                <w:sz w:val="28"/>
                <w:szCs w:val="26"/>
              </w:rPr>
              <w:t>х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>лебопекарные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прессованные,</w:t>
            </w:r>
            <w:r w:rsidR="00B9195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яйца куриные</w:t>
            </w:r>
            <w:r w:rsidR="006D168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пищевые, «Смесь воздушная 7%»,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соль</w:t>
            </w:r>
            <w:r w:rsidR="006D168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поваренная пищевая йодированная.</w:t>
            </w:r>
          </w:p>
          <w:p w:rsidR="006D168D" w:rsidRDefault="00CF6700" w:rsidP="006D168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Поверхность отделана сахарной помадкой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и</w:t>
            </w:r>
            <w:r w:rsidR="00D12AD4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цветной декоративной посыпкой</w:t>
            </w:r>
            <w:r w:rsidR="006D168D"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CF6700" w:rsidRPr="00A31FC6" w:rsidRDefault="006D168D" w:rsidP="006D168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Срок годности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при температуре хранения (18±3) ℃ и относительной влажности воздуха 75% </w:t>
            </w:r>
            <w:r w:rsidR="00CF6700"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в упаковке 12 суток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755F0C" w:rsidRDefault="00755F0C" w:rsidP="00755F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700" w:rsidRPr="00755F0C" w:rsidRDefault="00193B7C" w:rsidP="00193B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розничная - </w:t>
            </w:r>
            <w:r w:rsidR="008B3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5,40</w:t>
            </w:r>
            <w:r w:rsidR="003C4838" w:rsidRPr="008B399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="003C4838" w:rsidRPr="00755F0C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r w:rsidR="00D12AD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F6700" w:rsidRPr="00491966" w:rsidTr="009907B8">
        <w:tc>
          <w:tcPr>
            <w:tcW w:w="10773" w:type="dxa"/>
            <w:gridSpan w:val="2"/>
            <w:vAlign w:val="center"/>
          </w:tcPr>
          <w:p w:rsidR="00CF6700" w:rsidRPr="00A31FC6" w:rsidRDefault="00CF6700" w:rsidP="0040379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Кекс</w:t>
            </w:r>
            <w:r w:rsidRPr="00A31F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Святочны</w:t>
            </w:r>
            <w:r w:rsidRPr="00A31F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 0,5 кг</w:t>
            </w:r>
          </w:p>
        </w:tc>
      </w:tr>
      <w:tr w:rsidR="007C5827" w:rsidRPr="00491966" w:rsidTr="006D168D">
        <w:trPr>
          <w:trHeight w:val="2693"/>
        </w:trPr>
        <w:tc>
          <w:tcPr>
            <w:tcW w:w="5103" w:type="dxa"/>
            <w:vAlign w:val="center"/>
          </w:tcPr>
          <w:p w:rsidR="00CF6700" w:rsidRPr="00491966" w:rsidRDefault="00645515" w:rsidP="00CF6700">
            <w:pPr>
              <w:tabs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515">
              <w:rPr>
                <w:rFonts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1676400" cy="2047240"/>
                  <wp:effectExtent l="0" t="0" r="0" b="0"/>
                  <wp:docPr id="13" name="Рисунок 13" descr="C:\Users\Лаборатория\Desktop\мои документы\Пасха 2020 г\IMG_20200409_12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боратория\Desktop\мои документы\Пасха 2020 г\IMG_20200409_124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E57" w:rsidRPr="00E31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694815"/>
                  <wp:effectExtent l="0" t="0" r="0" b="0"/>
                  <wp:docPr id="3" name="Рисунок 3" descr="C:\Users\Лаборатория\Desktop\Пасха 2024 г\IMG_20200410_082523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боратория\Desktop\Пасха 2024 г\IMG_20200410_082523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214" r="-3933"/>
                          <a:stretch/>
                        </pic:blipFill>
                        <pic:spPr bwMode="auto">
                          <a:xfrm>
                            <a:off x="0" y="0"/>
                            <a:ext cx="176212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D168D" w:rsidRDefault="006D168D" w:rsidP="00CF670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F6700" w:rsidRPr="00A31FC6" w:rsidRDefault="00CF6700" w:rsidP="00CF670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Сдобн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ое изделие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В состав входит мука пшеничная высшего сорта, сахар, маргарин</w:t>
            </w:r>
            <w:r w:rsidR="006D168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с массовой долей жира 82 %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, «Смесь воздушная», дрожжи х</w:t>
            </w:r>
            <w:r w:rsidR="008F19CC">
              <w:rPr>
                <w:rFonts w:ascii="Times New Roman" w:hAnsi="Times New Roman" w:cs="Times New Roman"/>
                <w:b/>
                <w:sz w:val="28"/>
                <w:szCs w:val="26"/>
              </w:rPr>
              <w:t>лебопекарные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прессованные, соль</w:t>
            </w:r>
            <w:r w:rsidR="008F19C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поваренная пищевая йодированная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. 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Поверхность отделана сахарной помадкой и цветной декоративной посыпкой.</w:t>
            </w:r>
          </w:p>
          <w:p w:rsidR="008F19CC" w:rsidRPr="00A31FC6" w:rsidRDefault="008F19CC" w:rsidP="008F19CC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Срок годности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при температуре хранения (18±3) ℃ и относительной влажности воздуха 75% 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в упаковке 12 суток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0A6BDE" w:rsidRDefault="000A6BDE" w:rsidP="00336B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0A6BDE" w:rsidRDefault="000A6BDE" w:rsidP="00336B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0A6BDE" w:rsidRPr="00491966" w:rsidRDefault="00193B7C" w:rsidP="00336B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розничная </w:t>
            </w:r>
            <w:r w:rsidR="00A313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4,99</w:t>
            </w:r>
            <w:r w:rsidR="00A313C6" w:rsidRPr="008B399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="00A313C6" w:rsidRPr="00755F0C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r w:rsidR="00A313C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F6700" w:rsidRPr="00491966" w:rsidTr="009907B8">
        <w:trPr>
          <w:trHeight w:val="345"/>
        </w:trPr>
        <w:tc>
          <w:tcPr>
            <w:tcW w:w="10773" w:type="dxa"/>
            <w:gridSpan w:val="2"/>
            <w:vAlign w:val="center"/>
          </w:tcPr>
          <w:p w:rsidR="005C7005" w:rsidRDefault="005C7005" w:rsidP="0036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C7005" w:rsidRPr="0036752D" w:rsidRDefault="003A5829" w:rsidP="005C70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Кекс </w:t>
            </w:r>
            <w:r w:rsidR="000A6BD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«Любительский» 0,3</w:t>
            </w:r>
            <w:r w:rsidR="00CF6700" w:rsidRPr="0036752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кг</w:t>
            </w:r>
          </w:p>
        </w:tc>
      </w:tr>
      <w:tr w:rsidR="007C5827" w:rsidRPr="00491966" w:rsidTr="00361B1D">
        <w:trPr>
          <w:trHeight w:val="3675"/>
        </w:trPr>
        <w:tc>
          <w:tcPr>
            <w:tcW w:w="5103" w:type="dxa"/>
            <w:vAlign w:val="center"/>
          </w:tcPr>
          <w:p w:rsidR="00384359" w:rsidRDefault="00361B1D" w:rsidP="00384359">
            <w:pPr>
              <w:pStyle w:val="ae"/>
            </w:pPr>
            <w:r>
              <w:rPr>
                <w:noProof/>
              </w:rPr>
              <w:drawing>
                <wp:inline distT="0" distB="0" distL="0" distR="0">
                  <wp:extent cx="2818130" cy="2895600"/>
                  <wp:effectExtent l="0" t="0" r="0" b="0"/>
                  <wp:docPr id="10" name="Рисунок 10" descr="C:\Users\User\Desktop\кексы 2025\кекс Любите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ексы 2025\кекс Любите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35" cy="290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700" w:rsidRPr="00491966" w:rsidRDefault="00CF6700" w:rsidP="00CF6700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61B1D" w:rsidRDefault="00361B1D" w:rsidP="00CF670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F6700" w:rsidRPr="00A31FC6" w:rsidRDefault="003A5829" w:rsidP="00CF6700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Мучное кондитерское изделие, изготавливаемое на разрыхлителе из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мук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пшеничн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ой высшего сорта с добавлением 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сахар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а белого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, маргарин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а</w:t>
            </w:r>
            <w:r w:rsidR="00361B1D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с массовой долей жира 82%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, я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ц курины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х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винограда сушеного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, сол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и пищевой поваренной йодированной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>, ароматизатор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а</w:t>
            </w:r>
            <w:r w:rsidR="00CF670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«Ванилин». </w:t>
            </w:r>
            <w:r w:rsidR="00CF6700"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Поверхность отделана сахарной п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удр</w:t>
            </w:r>
            <w:r w:rsidR="00CF6700"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>ой.</w:t>
            </w:r>
          </w:p>
          <w:p w:rsidR="00CF6700" w:rsidRDefault="00CF6700" w:rsidP="00361B1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Срок годности </w:t>
            </w:r>
            <w:r w:rsidR="003A5829">
              <w:rPr>
                <w:rFonts w:ascii="Times New Roman" w:hAnsi="Times New Roman" w:cs="Times New Roman"/>
                <w:b/>
                <w:sz w:val="28"/>
                <w:szCs w:val="26"/>
              </w:rPr>
              <w:t>при температуре хранения (18±</w:t>
            </w:r>
            <w:r w:rsidR="006D168D">
              <w:rPr>
                <w:rFonts w:ascii="Times New Roman" w:hAnsi="Times New Roman" w:cs="Times New Roman"/>
                <w:b/>
                <w:sz w:val="28"/>
                <w:szCs w:val="26"/>
              </w:rPr>
              <w:t>5</w:t>
            </w:r>
            <w:r w:rsidR="003A5829">
              <w:rPr>
                <w:rFonts w:ascii="Times New Roman" w:hAnsi="Times New Roman" w:cs="Times New Roman"/>
                <w:b/>
                <w:sz w:val="28"/>
                <w:szCs w:val="26"/>
              </w:rPr>
              <w:t>)℃ и относительной влажности воздуха 75% - 7</w:t>
            </w:r>
            <w:r w:rsidRPr="00A31FC6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суток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3C4838" w:rsidRDefault="003C4838" w:rsidP="00361B1D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3C4838" w:rsidRPr="00361B1D" w:rsidRDefault="00193B7C" w:rsidP="008B76AE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 рознич</w:t>
            </w:r>
            <w:r w:rsidR="00A313C6"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r w:rsidR="008B3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-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3,99</w:t>
            </w:r>
            <w:r w:rsidR="00755F0C" w:rsidRPr="008B399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="00755F0C" w:rsidRPr="00755F0C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r w:rsidR="00D12AD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BC6136" w:rsidRDefault="00BC6136" w:rsidP="00A051A2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sectPr w:rsidR="00BC6136" w:rsidSect="005C7005">
      <w:pgSz w:w="11906" w:h="16838"/>
      <w:pgMar w:top="284" w:right="850" w:bottom="6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899" w:rsidRDefault="009D4899" w:rsidP="00DB2B2E">
      <w:pPr>
        <w:spacing w:after="0" w:line="240" w:lineRule="auto"/>
      </w:pPr>
      <w:r>
        <w:separator/>
      </w:r>
    </w:p>
  </w:endnote>
  <w:endnote w:type="continuationSeparator" w:id="1">
    <w:p w:rsidR="009D4899" w:rsidRDefault="009D4899" w:rsidP="00DB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899" w:rsidRDefault="009D4899" w:rsidP="00DB2B2E">
      <w:pPr>
        <w:spacing w:after="0" w:line="240" w:lineRule="auto"/>
      </w:pPr>
      <w:r>
        <w:separator/>
      </w:r>
    </w:p>
  </w:footnote>
  <w:footnote w:type="continuationSeparator" w:id="1">
    <w:p w:rsidR="009D4899" w:rsidRDefault="009D4899" w:rsidP="00DB2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5795A"/>
    <w:rsid w:val="00001EB1"/>
    <w:rsid w:val="0000322A"/>
    <w:rsid w:val="000077CE"/>
    <w:rsid w:val="00013DA4"/>
    <w:rsid w:val="00015F73"/>
    <w:rsid w:val="00024816"/>
    <w:rsid w:val="000259ED"/>
    <w:rsid w:val="000525D9"/>
    <w:rsid w:val="000648E2"/>
    <w:rsid w:val="0006577B"/>
    <w:rsid w:val="00066A3D"/>
    <w:rsid w:val="000676ED"/>
    <w:rsid w:val="0007526E"/>
    <w:rsid w:val="00080936"/>
    <w:rsid w:val="0008336D"/>
    <w:rsid w:val="00097425"/>
    <w:rsid w:val="000A6BDE"/>
    <w:rsid w:val="000E5E42"/>
    <w:rsid w:val="00110AA1"/>
    <w:rsid w:val="00112C19"/>
    <w:rsid w:val="00120BF6"/>
    <w:rsid w:val="00180B9D"/>
    <w:rsid w:val="001927A2"/>
    <w:rsid w:val="00193B7C"/>
    <w:rsid w:val="001A5539"/>
    <w:rsid w:val="001A6713"/>
    <w:rsid w:val="001C20B4"/>
    <w:rsid w:val="001F4C2A"/>
    <w:rsid w:val="0021382E"/>
    <w:rsid w:val="00220052"/>
    <w:rsid w:val="00235920"/>
    <w:rsid w:val="00235B1B"/>
    <w:rsid w:val="00236A5E"/>
    <w:rsid w:val="00251566"/>
    <w:rsid w:val="00254E81"/>
    <w:rsid w:val="00267B04"/>
    <w:rsid w:val="00267FC7"/>
    <w:rsid w:val="0027411B"/>
    <w:rsid w:val="002755D6"/>
    <w:rsid w:val="00295066"/>
    <w:rsid w:val="002A4856"/>
    <w:rsid w:val="002A58D6"/>
    <w:rsid w:val="002F6C75"/>
    <w:rsid w:val="00306735"/>
    <w:rsid w:val="00312EF9"/>
    <w:rsid w:val="00313A5D"/>
    <w:rsid w:val="0031513A"/>
    <w:rsid w:val="00316591"/>
    <w:rsid w:val="003302E2"/>
    <w:rsid w:val="00336BCB"/>
    <w:rsid w:val="0034010B"/>
    <w:rsid w:val="00354670"/>
    <w:rsid w:val="003553AF"/>
    <w:rsid w:val="00356C98"/>
    <w:rsid w:val="00361B1D"/>
    <w:rsid w:val="0036752D"/>
    <w:rsid w:val="00384359"/>
    <w:rsid w:val="003871D3"/>
    <w:rsid w:val="003A10E3"/>
    <w:rsid w:val="003A5829"/>
    <w:rsid w:val="003C4838"/>
    <w:rsid w:val="003D5082"/>
    <w:rsid w:val="003D67FC"/>
    <w:rsid w:val="003E02D8"/>
    <w:rsid w:val="003F032C"/>
    <w:rsid w:val="00403793"/>
    <w:rsid w:val="00406556"/>
    <w:rsid w:val="004319AA"/>
    <w:rsid w:val="00454885"/>
    <w:rsid w:val="00464331"/>
    <w:rsid w:val="00464914"/>
    <w:rsid w:val="004802AD"/>
    <w:rsid w:val="004807B6"/>
    <w:rsid w:val="00491966"/>
    <w:rsid w:val="00497C48"/>
    <w:rsid w:val="004C491D"/>
    <w:rsid w:val="004C6BD8"/>
    <w:rsid w:val="004E770E"/>
    <w:rsid w:val="004F38F7"/>
    <w:rsid w:val="005070EE"/>
    <w:rsid w:val="00524998"/>
    <w:rsid w:val="005310D6"/>
    <w:rsid w:val="00542131"/>
    <w:rsid w:val="00545535"/>
    <w:rsid w:val="005518CC"/>
    <w:rsid w:val="00590329"/>
    <w:rsid w:val="00594584"/>
    <w:rsid w:val="005A5D3F"/>
    <w:rsid w:val="005B7B88"/>
    <w:rsid w:val="005C7005"/>
    <w:rsid w:val="005D364A"/>
    <w:rsid w:val="005E6AEC"/>
    <w:rsid w:val="005F39B5"/>
    <w:rsid w:val="005F50C2"/>
    <w:rsid w:val="00604864"/>
    <w:rsid w:val="006268D9"/>
    <w:rsid w:val="006422C4"/>
    <w:rsid w:val="00645515"/>
    <w:rsid w:val="00646F8F"/>
    <w:rsid w:val="00680483"/>
    <w:rsid w:val="0068237F"/>
    <w:rsid w:val="006964B9"/>
    <w:rsid w:val="006B0189"/>
    <w:rsid w:val="006B1324"/>
    <w:rsid w:val="006B4B5E"/>
    <w:rsid w:val="006B7DBD"/>
    <w:rsid w:val="006D0C0B"/>
    <w:rsid w:val="006D168D"/>
    <w:rsid w:val="006D41F0"/>
    <w:rsid w:val="006D5384"/>
    <w:rsid w:val="006D5B6C"/>
    <w:rsid w:val="006F4699"/>
    <w:rsid w:val="0070165D"/>
    <w:rsid w:val="007043E3"/>
    <w:rsid w:val="00716225"/>
    <w:rsid w:val="0071689A"/>
    <w:rsid w:val="007405F1"/>
    <w:rsid w:val="00743CDD"/>
    <w:rsid w:val="007465A3"/>
    <w:rsid w:val="00755F0C"/>
    <w:rsid w:val="00765C41"/>
    <w:rsid w:val="007C5827"/>
    <w:rsid w:val="007C5892"/>
    <w:rsid w:val="007C70AD"/>
    <w:rsid w:val="007F5B52"/>
    <w:rsid w:val="00805733"/>
    <w:rsid w:val="00805EA2"/>
    <w:rsid w:val="00806349"/>
    <w:rsid w:val="00815994"/>
    <w:rsid w:val="00875900"/>
    <w:rsid w:val="00897B08"/>
    <w:rsid w:val="008A65E9"/>
    <w:rsid w:val="008B0EE1"/>
    <w:rsid w:val="008B15D8"/>
    <w:rsid w:val="008B3996"/>
    <w:rsid w:val="008B76AE"/>
    <w:rsid w:val="008C16F0"/>
    <w:rsid w:val="008D4E94"/>
    <w:rsid w:val="008F19CC"/>
    <w:rsid w:val="008F203E"/>
    <w:rsid w:val="008F32B8"/>
    <w:rsid w:val="008F7581"/>
    <w:rsid w:val="00900B1B"/>
    <w:rsid w:val="0094728E"/>
    <w:rsid w:val="009570AD"/>
    <w:rsid w:val="00970CBA"/>
    <w:rsid w:val="00983E55"/>
    <w:rsid w:val="009907B8"/>
    <w:rsid w:val="009921EE"/>
    <w:rsid w:val="009D1D02"/>
    <w:rsid w:val="009D4899"/>
    <w:rsid w:val="009E12F9"/>
    <w:rsid w:val="009E6DCB"/>
    <w:rsid w:val="009E755F"/>
    <w:rsid w:val="009F0E87"/>
    <w:rsid w:val="009F4BC7"/>
    <w:rsid w:val="00A0371F"/>
    <w:rsid w:val="00A051A2"/>
    <w:rsid w:val="00A17552"/>
    <w:rsid w:val="00A2677F"/>
    <w:rsid w:val="00A313C6"/>
    <w:rsid w:val="00A31FC6"/>
    <w:rsid w:val="00A355FB"/>
    <w:rsid w:val="00A40228"/>
    <w:rsid w:val="00A53304"/>
    <w:rsid w:val="00A627E0"/>
    <w:rsid w:val="00AA4170"/>
    <w:rsid w:val="00AB52DB"/>
    <w:rsid w:val="00AB74F2"/>
    <w:rsid w:val="00AC3BE1"/>
    <w:rsid w:val="00AD6CCE"/>
    <w:rsid w:val="00AE00DD"/>
    <w:rsid w:val="00AF1E54"/>
    <w:rsid w:val="00B259BF"/>
    <w:rsid w:val="00B45440"/>
    <w:rsid w:val="00B454D0"/>
    <w:rsid w:val="00B54C43"/>
    <w:rsid w:val="00B56ACC"/>
    <w:rsid w:val="00B56F79"/>
    <w:rsid w:val="00B61577"/>
    <w:rsid w:val="00B61EEF"/>
    <w:rsid w:val="00B9195D"/>
    <w:rsid w:val="00B94CA3"/>
    <w:rsid w:val="00BA6A27"/>
    <w:rsid w:val="00BA70B8"/>
    <w:rsid w:val="00BB5B7E"/>
    <w:rsid w:val="00BC4BD2"/>
    <w:rsid w:val="00BC4CC8"/>
    <w:rsid w:val="00BC5930"/>
    <w:rsid w:val="00BC6136"/>
    <w:rsid w:val="00BE10E2"/>
    <w:rsid w:val="00BF6546"/>
    <w:rsid w:val="00C147F0"/>
    <w:rsid w:val="00C14FA6"/>
    <w:rsid w:val="00C27C3B"/>
    <w:rsid w:val="00C34405"/>
    <w:rsid w:val="00C37EC2"/>
    <w:rsid w:val="00C4024D"/>
    <w:rsid w:val="00C423D8"/>
    <w:rsid w:val="00C57F22"/>
    <w:rsid w:val="00C6167B"/>
    <w:rsid w:val="00C742BA"/>
    <w:rsid w:val="00CA66B6"/>
    <w:rsid w:val="00CB598C"/>
    <w:rsid w:val="00CB6E4C"/>
    <w:rsid w:val="00CD0CA4"/>
    <w:rsid w:val="00CD1020"/>
    <w:rsid w:val="00CE17C3"/>
    <w:rsid w:val="00CF1A36"/>
    <w:rsid w:val="00CF6700"/>
    <w:rsid w:val="00D12AD4"/>
    <w:rsid w:val="00D276C0"/>
    <w:rsid w:val="00D61DF1"/>
    <w:rsid w:val="00D63A4D"/>
    <w:rsid w:val="00D70AEF"/>
    <w:rsid w:val="00D72A41"/>
    <w:rsid w:val="00D77C5E"/>
    <w:rsid w:val="00D90942"/>
    <w:rsid w:val="00D97737"/>
    <w:rsid w:val="00DB2B2E"/>
    <w:rsid w:val="00DB7C2D"/>
    <w:rsid w:val="00DC1DE3"/>
    <w:rsid w:val="00DE04F6"/>
    <w:rsid w:val="00DE73A2"/>
    <w:rsid w:val="00E15A18"/>
    <w:rsid w:val="00E31E57"/>
    <w:rsid w:val="00E43893"/>
    <w:rsid w:val="00E52680"/>
    <w:rsid w:val="00E5795A"/>
    <w:rsid w:val="00E71F5F"/>
    <w:rsid w:val="00E73542"/>
    <w:rsid w:val="00E81301"/>
    <w:rsid w:val="00EA6FDC"/>
    <w:rsid w:val="00EC10B3"/>
    <w:rsid w:val="00EE4895"/>
    <w:rsid w:val="00EE7745"/>
    <w:rsid w:val="00EF5CEA"/>
    <w:rsid w:val="00EF7B0B"/>
    <w:rsid w:val="00F22BA1"/>
    <w:rsid w:val="00F24570"/>
    <w:rsid w:val="00F30B26"/>
    <w:rsid w:val="00F513C3"/>
    <w:rsid w:val="00F7324C"/>
    <w:rsid w:val="00F9783F"/>
    <w:rsid w:val="00FC2E2E"/>
    <w:rsid w:val="00FD1C34"/>
    <w:rsid w:val="00FD6D82"/>
    <w:rsid w:val="00FE2C83"/>
    <w:rsid w:val="00FF44F3"/>
    <w:rsid w:val="00FF4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A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C16F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6F0"/>
    <w:rPr>
      <w:rFonts w:ascii="Cambria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EA6FD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EA6FDC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rsid w:val="0033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302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DB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DB2B2E"/>
  </w:style>
  <w:style w:type="paragraph" w:styleId="a9">
    <w:name w:val="footer"/>
    <w:basedOn w:val="a"/>
    <w:link w:val="aa"/>
    <w:uiPriority w:val="99"/>
    <w:rsid w:val="00DB2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DB2B2E"/>
  </w:style>
  <w:style w:type="paragraph" w:styleId="ab">
    <w:name w:val="endnote text"/>
    <w:basedOn w:val="a"/>
    <w:link w:val="ac"/>
    <w:uiPriority w:val="99"/>
    <w:semiHidden/>
    <w:rsid w:val="008C16F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locked/>
    <w:rsid w:val="008C16F0"/>
    <w:rPr>
      <w:sz w:val="20"/>
      <w:szCs w:val="20"/>
    </w:rPr>
  </w:style>
  <w:style w:type="character" w:styleId="ad">
    <w:name w:val="endnote reference"/>
    <w:basedOn w:val="a0"/>
    <w:uiPriority w:val="99"/>
    <w:semiHidden/>
    <w:rsid w:val="008C16F0"/>
    <w:rPr>
      <w:vertAlign w:val="superscript"/>
    </w:rPr>
  </w:style>
  <w:style w:type="paragraph" w:styleId="ae">
    <w:name w:val="Normal (Web)"/>
    <w:basedOn w:val="a"/>
    <w:uiPriority w:val="99"/>
    <w:unhideWhenUsed/>
    <w:rsid w:val="0038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4E043-5BA9-4925-8FF9-EE33192F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Proizvodstvo</cp:lastModifiedBy>
  <cp:revision>37</cp:revision>
  <cp:lastPrinted>2024-04-26T11:47:00Z</cp:lastPrinted>
  <dcterms:created xsi:type="dcterms:W3CDTF">2017-10-27T04:45:00Z</dcterms:created>
  <dcterms:modified xsi:type="dcterms:W3CDTF">2026-03-25T08:17:00Z</dcterms:modified>
</cp:coreProperties>
</file>